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753D51" w:rsidRPr="00B96C76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472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para el contenido del cuerpo del prospecto"/>
            </w:tblPr>
            <w:tblGrid>
              <w:gridCol w:w="6804"/>
            </w:tblGrid>
            <w:tr w:rsidR="00753D51" w:rsidRPr="00EE3606" w:rsidTr="00F52499">
              <w:trPr>
                <w:cantSplit/>
                <w:trHeight w:hRule="exact" w:val="7200"/>
              </w:trPr>
              <w:tc>
                <w:tcPr>
                  <w:tcW w:w="6804" w:type="dxa"/>
                </w:tcPr>
                <w:p w:rsidR="00753D51" w:rsidRDefault="00F52499" w:rsidP="00F52499">
                  <w:pPr>
                    <w:jc w:val="center"/>
                    <w:rPr>
                      <w:i/>
                      <w:noProof/>
                      <w:color w:val="0070C0"/>
                      <w:sz w:val="52"/>
                      <w:szCs w:val="52"/>
                      <w:lang w:val="es-ES" w:eastAsia="es-ES"/>
                    </w:rPr>
                  </w:pPr>
                  <w:r w:rsidRPr="00EE3606">
                    <w:rPr>
                      <w:i/>
                      <w:noProof/>
                      <w:color w:val="0070C0"/>
                      <w:sz w:val="52"/>
                      <w:szCs w:val="52"/>
                      <w:lang w:val="es-ES" w:eastAsia="es-ES"/>
                    </w:rPr>
                    <w:t>La semana literaria del IEJI</w:t>
                  </w:r>
                </w:p>
                <w:p w:rsidR="00EE3606" w:rsidRPr="00674912" w:rsidRDefault="00EE3606" w:rsidP="00F52499">
                  <w:pPr>
                    <w:jc w:val="center"/>
                    <w:rPr>
                      <w:b/>
                      <w:i/>
                      <w:noProof/>
                      <w:color w:val="0070C0"/>
                      <w:sz w:val="52"/>
                      <w:szCs w:val="52"/>
                      <w:lang w:val="es-ES" w:eastAsia="es-ES"/>
                    </w:rPr>
                  </w:pPr>
                  <w:r w:rsidRPr="00674912">
                    <w:rPr>
                      <w:b/>
                      <w:i/>
                      <w:noProof/>
                      <w:color w:val="0070C0"/>
                      <w:sz w:val="52"/>
                      <w:szCs w:val="52"/>
                      <w:lang w:val="es-ES" w:eastAsia="es-ES"/>
                    </w:rPr>
                    <w:t>Especial Club de Lectura IEJI</w:t>
                  </w:r>
                </w:p>
                <w:p w:rsidR="00F52499" w:rsidRPr="00EE3606" w:rsidRDefault="00EE3606" w:rsidP="00F52499">
                  <w:pPr>
                    <w:jc w:val="center"/>
                    <w:rPr>
                      <w:sz w:val="52"/>
                      <w:szCs w:val="52"/>
                      <w:lang w:val="es-ES"/>
                    </w:rPr>
                  </w:pPr>
                  <w:r w:rsidRPr="00EE3606">
                    <w:rPr>
                      <w:noProof/>
                      <w:sz w:val="52"/>
                      <w:szCs w:val="52"/>
                      <w:lang w:val="es-ES" w:eastAsia="es-ES"/>
                    </w:rPr>
                    <w:drawing>
                      <wp:inline distT="0" distB="0" distL="0" distR="0" wp14:anchorId="6CE10379" wp14:editId="222F771D">
                        <wp:extent cx="3465689" cy="2037080"/>
                        <wp:effectExtent l="0" t="0" r="1905" b="1270"/>
                        <wp:docPr id="1" name="Imagen 1" descr="C:\Users\ines.garcia.saillard\AppData\Local\Microsoft\Windows\Temporary Internet Files\Content.MSO\1F4790C8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es.garcia.saillard\AppData\Local\Microsoft\Windows\Temporary Internet Files\Content.MSO\1F4790C8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621" cy="2041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3606" w:rsidRPr="00EE3606" w:rsidRDefault="00EE3606" w:rsidP="00F52499">
                  <w:pPr>
                    <w:jc w:val="center"/>
                    <w:rPr>
                      <w:b/>
                      <w:color w:val="C7875F" w:themeColor="text2" w:themeTint="80"/>
                      <w:sz w:val="72"/>
                      <w:szCs w:val="72"/>
                      <w:lang w:val="es-ES"/>
                    </w:rPr>
                  </w:pPr>
                  <w:r w:rsidRPr="00EE3606">
                    <w:rPr>
                      <w:b/>
                      <w:color w:val="C7875F" w:themeColor="text2" w:themeTint="80"/>
                      <w:sz w:val="56"/>
                      <w:szCs w:val="56"/>
                      <w:lang w:val="es-ES"/>
                    </w:rPr>
                    <w:t>ENCUENTRO CON</w:t>
                  </w:r>
                  <w:r w:rsidRPr="00EE3606">
                    <w:rPr>
                      <w:b/>
                      <w:color w:val="C7875F" w:themeColor="text2" w:themeTint="80"/>
                      <w:sz w:val="72"/>
                      <w:szCs w:val="72"/>
                      <w:lang w:val="es-ES"/>
                    </w:rPr>
                    <w:t xml:space="preserve"> HARKAITZ CANO</w:t>
                  </w:r>
                </w:p>
                <w:p w:rsidR="00EE3606" w:rsidRPr="00EE3606" w:rsidRDefault="00EE3606" w:rsidP="00F52499">
                  <w:pPr>
                    <w:jc w:val="center"/>
                    <w:rPr>
                      <w:color w:val="C7875F" w:themeColor="text2" w:themeTint="80"/>
                      <w:sz w:val="40"/>
                      <w:szCs w:val="40"/>
                      <w:lang w:val="es-ES"/>
                    </w:rPr>
                  </w:pPr>
                </w:p>
              </w:tc>
            </w:tr>
            <w:tr w:rsidR="00753D51" w:rsidRPr="00EE3606" w:rsidTr="00F52499">
              <w:trPr>
                <w:trHeight w:hRule="exact" w:val="6561"/>
              </w:trPr>
              <w:tc>
                <w:tcPr>
                  <w:tcW w:w="6804" w:type="dxa"/>
                </w:tcPr>
                <w:p w:rsidR="00753D51" w:rsidRDefault="00EE3606" w:rsidP="00674912">
                  <w:pPr>
                    <w:pStyle w:val="Subttulo"/>
                    <w:spacing w:before="240"/>
                    <w:rPr>
                      <w:b/>
                      <w:color w:val="00B0F0"/>
                      <w:lang w:val="es-ES"/>
                    </w:rPr>
                  </w:pPr>
                  <w:r w:rsidRPr="00EE3606">
                    <w:rPr>
                      <w:b/>
                      <w:color w:val="00B0F0"/>
                      <w:lang w:val="es-ES"/>
                    </w:rPr>
                    <w:t>0,2 CRÉDITOS</w:t>
                  </w:r>
                </w:p>
                <w:p w:rsidR="00674912" w:rsidRDefault="00674912" w:rsidP="00674912">
                  <w:pPr>
                    <w:pStyle w:val="Subttulo"/>
                    <w:spacing w:before="240"/>
                    <w:jc w:val="center"/>
                    <w:rPr>
                      <w:b/>
                      <w:color w:val="FF0000"/>
                      <w:sz w:val="48"/>
                      <w:szCs w:val="48"/>
                      <w:lang w:val="es-ES"/>
                    </w:rPr>
                  </w:pPr>
                  <w:r w:rsidRPr="00674912">
                    <w:rPr>
                      <w:b/>
                      <w:color w:val="FF0000"/>
                      <w:sz w:val="48"/>
                      <w:szCs w:val="48"/>
                      <w:lang w:val="es-ES"/>
                    </w:rPr>
                    <w:t>JUEVES 21</w:t>
                  </w:r>
                  <w:r w:rsidR="00B64A9E">
                    <w:rPr>
                      <w:b/>
                      <w:color w:val="FF0000"/>
                      <w:sz w:val="48"/>
                      <w:szCs w:val="48"/>
                      <w:lang w:val="es-ES"/>
                    </w:rPr>
                    <w:t xml:space="preserve"> DE NOVIEMBRE A LAS 16.30 HORAS</w:t>
                  </w:r>
                </w:p>
                <w:p w:rsidR="00B64A9E" w:rsidRPr="00B64A9E" w:rsidRDefault="00B64A9E" w:rsidP="00B64A9E">
                  <w:pPr>
                    <w:pStyle w:val="Subttulo"/>
                    <w:spacing w:before="240"/>
                    <w:jc w:val="center"/>
                    <w:rPr>
                      <w:b/>
                      <w:color w:val="FF0000"/>
                      <w:sz w:val="36"/>
                      <w:szCs w:val="36"/>
                      <w:lang w:val="es-ES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lang w:val="es-ES"/>
                    </w:rPr>
                    <w:t>sala 187 edificio Departamental</w:t>
                  </w:r>
                </w:p>
                <w:p w:rsidR="00753D51" w:rsidRPr="003A0B9D" w:rsidRDefault="00EE3606" w:rsidP="00EE3606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6D63E37F" wp14:editId="449463C4">
                        <wp:extent cx="1631315" cy="2811145"/>
                        <wp:effectExtent l="0" t="0" r="6985" b="8255"/>
                        <wp:docPr id="3" name="Imagen 3" descr="C:\Users\ines.garcia.saillard\AppData\Local\Microsoft\Windows\Temporary Internet Files\Content.MSO\C055C62E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ines.garcia.saillard\AppData\Local\Microsoft\Windows\Temporary Internet Files\Content.MSO\C055C62E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1315" cy="2811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s-ES"/>
                    </w:rPr>
                    <w:t xml:space="preserve">                      </w:t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6935AC6D" wp14:editId="6563E8EF">
                        <wp:extent cx="1637030" cy="2788285"/>
                        <wp:effectExtent l="0" t="0" r="1270" b="0"/>
                        <wp:docPr id="5" name="Imagen 5" descr="C:\Users\ines.garcia.saillard\AppData\Local\Microsoft\Windows\Temporary Internet Files\Content.MSO\D7156078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ines.garcia.saillard\AppData\Local\Microsoft\Windows\Temporary Internet Files\Content.MSO\D7156078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7030" cy="2788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3D51" w:rsidRPr="003A0B9D" w:rsidTr="00F52499">
              <w:trPr>
                <w:trHeight w:hRule="exact" w:val="1440"/>
              </w:trPr>
              <w:tc>
                <w:tcPr>
                  <w:tcW w:w="6804" w:type="dxa"/>
                  <w:vAlign w:val="bottom"/>
                </w:tcPr>
                <w:p w:rsidR="00753D51" w:rsidRPr="003A0B9D" w:rsidRDefault="00EE3606" w:rsidP="00EE3606">
                  <w:pPr>
                    <w:spacing w:after="360"/>
                    <w:jc w:val="center"/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554B467B" wp14:editId="43DBCB47">
                        <wp:extent cx="949150" cy="774065"/>
                        <wp:effectExtent l="0" t="0" r="0" b="0"/>
                        <wp:docPr id="4" name="Imagen 4" descr="Institute of International Legal Stud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nstitute of International Legal Stud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207" cy="781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5282B8DB" wp14:editId="7BFA87E4">
                        <wp:extent cx="1337310" cy="682689"/>
                        <wp:effectExtent l="0" t="0" r="0" b="3175"/>
                        <wp:docPr id="2" name="Imagen 2" descr="C:\Users\ines.garcia.saillard\AppData\Local\Microsoft\Windows\Temporary Internet Files\Content.MSO\4A763F14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es.garcia.saillard\AppData\Local\Microsoft\Windows\Temporary Internet Files\Content.MSO\4A763F14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628" cy="719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53D51" w:rsidRPr="003A0B9D" w:rsidRDefault="00753D51">
            <w:pPr>
              <w:rPr>
                <w:lang w:val="es-ES"/>
              </w:rPr>
            </w:pPr>
          </w:p>
        </w:tc>
        <w:tc>
          <w:tcPr>
            <w:tcW w:w="144" w:type="dxa"/>
          </w:tcPr>
          <w:p w:rsidR="00753D51" w:rsidRPr="003A0B9D" w:rsidRDefault="00753D51">
            <w:pPr>
              <w:rPr>
                <w:lang w:val="es-ES"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eño de barra lateral de prospecto "/>
            </w:tblPr>
            <w:tblGrid>
              <w:gridCol w:w="3456"/>
            </w:tblGrid>
            <w:tr w:rsidR="00753D51" w:rsidRPr="00B64A9E" w:rsidTr="00B64A9E">
              <w:trPr>
                <w:trHeight w:hRule="exact" w:val="10800"/>
              </w:trPr>
              <w:tc>
                <w:tcPr>
                  <w:tcW w:w="3456" w:type="dxa"/>
                  <w:shd w:val="clear" w:color="auto" w:fill="00A59B" w:themeFill="accent2"/>
                  <w:vAlign w:val="center"/>
                </w:tcPr>
                <w:p w:rsidR="00753D51" w:rsidRPr="000D4C08" w:rsidRDefault="008D34C0">
                  <w:pPr>
                    <w:pStyle w:val="Ttulo2"/>
                    <w:rPr>
                      <w:b/>
                      <w:color w:val="auto"/>
                      <w:sz w:val="36"/>
                      <w:szCs w:val="36"/>
                      <w:lang w:val="es-ES"/>
                    </w:rPr>
                  </w:pPr>
                  <w:r w:rsidRPr="000D4C08">
                    <w:rPr>
                      <w:b/>
                      <w:color w:val="auto"/>
                      <w:sz w:val="36"/>
                      <w:szCs w:val="36"/>
                      <w:lang w:val="es-ES"/>
                    </w:rPr>
                    <w:t>éxito de crítica y público</w:t>
                  </w:r>
                </w:p>
                <w:p w:rsidR="00753D51" w:rsidRPr="008D34C0" w:rsidRDefault="00753D51">
                  <w:pPr>
                    <w:pStyle w:val="Lnea"/>
                    <w:rPr>
                      <w:b/>
                      <w:lang w:val="es-ES"/>
                    </w:rPr>
                  </w:pPr>
                </w:p>
                <w:p w:rsidR="00753D51" w:rsidRPr="008D34C0" w:rsidRDefault="008D34C0">
                  <w:pPr>
                    <w:pStyle w:val="Ttulo2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traducido a numerosos idiomas</w:t>
                  </w:r>
                </w:p>
                <w:p w:rsidR="00753D51" w:rsidRPr="008D34C0" w:rsidRDefault="00753D51">
                  <w:pPr>
                    <w:pStyle w:val="Lnea"/>
                    <w:rPr>
                      <w:b/>
                      <w:lang w:val="es-ES"/>
                    </w:rPr>
                  </w:pPr>
                </w:p>
                <w:p w:rsidR="00753D51" w:rsidRPr="008D34C0" w:rsidRDefault="008D34C0">
                  <w:pPr>
                    <w:pStyle w:val="Ttulo2"/>
                    <w:rPr>
                      <w:b/>
                      <w:color w:val="auto"/>
                      <w:lang w:val="es-ES"/>
                    </w:rPr>
                  </w:pPr>
                  <w:r w:rsidRPr="008D34C0">
                    <w:rPr>
                      <w:b/>
                      <w:color w:val="auto"/>
                      <w:lang w:val="es-ES"/>
                    </w:rPr>
                    <w:t>la nueva literatura vasca en la urjc</w:t>
                  </w:r>
                </w:p>
                <w:p w:rsidR="00753D51" w:rsidRPr="008D34C0" w:rsidRDefault="00753D51">
                  <w:pPr>
                    <w:pStyle w:val="Lnea"/>
                    <w:rPr>
                      <w:b/>
                      <w:lang w:val="es-ES"/>
                    </w:rPr>
                  </w:pPr>
                </w:p>
                <w:p w:rsidR="00753D51" w:rsidRPr="008D34C0" w:rsidRDefault="008D34C0">
                  <w:pPr>
                    <w:pStyle w:val="Ttulo2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una oportunidad única para conocer un autor DISTINTO </w:t>
                  </w:r>
                </w:p>
                <w:p w:rsidR="00753D51" w:rsidRPr="008D34C0" w:rsidRDefault="00753D51">
                  <w:pPr>
                    <w:pStyle w:val="Lnea"/>
                    <w:rPr>
                      <w:b/>
                      <w:lang w:val="es-ES"/>
                    </w:rPr>
                  </w:pPr>
                </w:p>
                <w:p w:rsidR="00B64A9E" w:rsidRPr="00B64A9E" w:rsidRDefault="00B64A9E" w:rsidP="00B64A9E">
                  <w:pPr>
                    <w:pStyle w:val="Lnea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ENFACULTADEn </w:t>
                  </w:r>
                  <w:r w:rsidR="00B96C76">
                    <w:rPr>
                      <w:lang w:val="es-ES"/>
                    </w:rPr>
                    <w:t xml:space="preserve">Campus </w:t>
                  </w:r>
                </w:p>
                <w:p w:rsidR="00B64A9E" w:rsidRPr="00B64A9E" w:rsidRDefault="00B64A9E" w:rsidP="00B64A9E">
                  <w:pPr>
                    <w:pStyle w:val="Lnea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ed</w:t>
                  </w:r>
                </w:p>
              </w:tc>
            </w:tr>
            <w:tr w:rsidR="00753D51" w:rsidRPr="00B64A9E" w:rsidTr="00B64A9E">
              <w:trPr>
                <w:trHeight w:hRule="exact" w:val="144"/>
              </w:trPr>
              <w:tc>
                <w:tcPr>
                  <w:tcW w:w="3456" w:type="dxa"/>
                </w:tcPr>
                <w:p w:rsidR="00753D51" w:rsidRPr="008D34C0" w:rsidRDefault="00753D51">
                  <w:pPr>
                    <w:rPr>
                      <w:b/>
                      <w:lang w:val="es-ES"/>
                    </w:rPr>
                  </w:pPr>
                </w:p>
              </w:tc>
            </w:tr>
            <w:tr w:rsidR="00753D51" w:rsidRPr="00B96C76" w:rsidTr="00B64A9E">
              <w:trPr>
                <w:trHeight w:hRule="exact" w:val="3456"/>
              </w:trPr>
              <w:tc>
                <w:tcPr>
                  <w:tcW w:w="3456" w:type="dxa"/>
                  <w:shd w:val="clear" w:color="auto" w:fill="E6A024" w:themeFill="accent1"/>
                  <w:vAlign w:val="center"/>
                </w:tcPr>
                <w:p w:rsidR="00753D51" w:rsidRPr="000D4C08" w:rsidRDefault="00674912">
                  <w:pPr>
                    <w:pStyle w:val="Ttulo3"/>
                    <w:rPr>
                      <w:b/>
                      <w:color w:val="auto"/>
                      <w:lang w:val="es-ES"/>
                    </w:rPr>
                  </w:pPr>
                  <w:r w:rsidRPr="000D4C08">
                    <w:rPr>
                      <w:b/>
                      <w:color w:val="auto"/>
                      <w:lang w:val="es-ES"/>
                    </w:rPr>
                    <w:t>INFORMACIÓN E INSCRIPCIONES</w:t>
                  </w:r>
                </w:p>
                <w:p w:rsidR="00753D51" w:rsidRPr="000D4C08" w:rsidRDefault="00B96C76">
                  <w:pPr>
                    <w:pStyle w:val="Informacindecontacto"/>
                    <w:rPr>
                      <w:b/>
                      <w:color w:val="auto"/>
                      <w:lang w:val="es-ES"/>
                    </w:rPr>
                  </w:pPr>
                  <w:sdt>
                    <w:sdtPr>
                      <w:rPr>
                        <w:b/>
                        <w:color w:val="auto"/>
                        <w:lang w:val="es-ES"/>
                      </w:rPr>
                      <w:id w:val="857003158"/>
                      <w:placeholder>
                        <w:docPart w:val="0D68225F93554927B48F482F2E05C754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BC1346" w:rsidRPr="000D4C08">
                        <w:rPr>
                          <w:b/>
                          <w:color w:val="auto"/>
                          <w:lang w:val="es-ES"/>
                        </w:rPr>
                        <w:br/>
                        <w:t>ines.garcia.saillard@urjc.es</w:t>
                      </w:r>
                    </w:sdtContent>
                  </w:sdt>
                </w:p>
                <w:p w:rsidR="003A0B9D" w:rsidRPr="000D4C08" w:rsidRDefault="00674912" w:rsidP="003A0B9D">
                  <w:pPr>
                    <w:pStyle w:val="Informacindecontacto"/>
                    <w:rPr>
                      <w:b/>
                      <w:color w:val="auto"/>
                      <w:lang w:val="es-ES"/>
                    </w:rPr>
                  </w:pPr>
                  <w:r w:rsidRPr="000D4C08">
                    <w:rPr>
                      <w:b/>
                      <w:color w:val="auto"/>
                      <w:lang w:val="es-ES"/>
                    </w:rPr>
                    <w:t>Despacho J09 Departamental</w:t>
                  </w:r>
                </w:p>
                <w:p w:rsidR="00674912" w:rsidRPr="000D4C08" w:rsidRDefault="00B96C76" w:rsidP="003A0B9D">
                  <w:pPr>
                    <w:pStyle w:val="Informacindecontacto"/>
                    <w:rPr>
                      <w:b/>
                      <w:color w:val="auto"/>
                      <w:lang w:val="es-ES"/>
                    </w:rPr>
                  </w:pPr>
                  <w:bookmarkStart w:id="0" w:name="_GoBack"/>
                  <w:bookmarkEnd w:id="0"/>
                  <w:r>
                    <w:rPr>
                      <w:b/>
                      <w:color w:val="auto"/>
                      <w:lang w:val="es-ES"/>
                    </w:rPr>
                    <w:t>Campus de Vicálvaro</w:t>
                  </w:r>
                </w:p>
                <w:p w:rsidR="00674912" w:rsidRPr="008D34C0" w:rsidRDefault="00674912" w:rsidP="003A0B9D">
                  <w:pPr>
                    <w:pStyle w:val="Informacindecontacto"/>
                    <w:rPr>
                      <w:b/>
                      <w:lang w:val="es-ES"/>
                    </w:rPr>
                  </w:pPr>
                </w:p>
                <w:p w:rsidR="00674912" w:rsidRPr="008D34C0" w:rsidRDefault="00674912" w:rsidP="003A0B9D">
                  <w:pPr>
                    <w:pStyle w:val="Informacindecontacto"/>
                    <w:rPr>
                      <w:b/>
                      <w:lang w:val="es-ES"/>
                    </w:rPr>
                  </w:pPr>
                </w:p>
                <w:p w:rsidR="00674912" w:rsidRPr="008D34C0" w:rsidRDefault="00674912" w:rsidP="003A0B9D">
                  <w:pPr>
                    <w:pStyle w:val="Informacindecontacto"/>
                    <w:rPr>
                      <w:b/>
                      <w:lang w:val="es-ES"/>
                    </w:rPr>
                  </w:pPr>
                </w:p>
                <w:p w:rsidR="00753D51" w:rsidRPr="008D34C0" w:rsidRDefault="00B96C76">
                  <w:pPr>
                    <w:pStyle w:val="Fecha"/>
                    <w:rPr>
                      <w:b/>
                      <w:lang w:val="es-ES"/>
                    </w:rPr>
                  </w:pPr>
                  <w:sdt>
                    <w:sdtPr>
                      <w:rPr>
                        <w:b/>
                        <w:lang w:val="es-ES"/>
                      </w:rPr>
                      <w:id w:val="1558429644"/>
                      <w:placeholder>
                        <w:docPart w:val="E678D8A7628943BCB8BD2C98C2D0F681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3A0B9D" w:rsidRPr="008D34C0">
                        <w:rPr>
                          <w:b/>
                          <w:lang w:val="es-ES"/>
                        </w:rPr>
                        <w:t>[Fechas y horas]</w:t>
                      </w:r>
                      <w:r w:rsidR="003A0B9D" w:rsidRPr="008D34C0">
                        <w:rPr>
                          <w:b/>
                          <w:lang w:val="es-ES"/>
                        </w:rPr>
                        <w:br/>
                        <w:t>[Fechas y horas]</w:t>
                      </w:r>
                    </w:sdtContent>
                  </w:sdt>
                </w:p>
              </w:tc>
            </w:tr>
          </w:tbl>
          <w:p w:rsidR="00753D51" w:rsidRPr="008D34C0" w:rsidRDefault="00753D51">
            <w:pPr>
              <w:rPr>
                <w:b/>
                <w:lang w:val="es-ES"/>
              </w:rPr>
            </w:pPr>
          </w:p>
        </w:tc>
      </w:tr>
    </w:tbl>
    <w:p w:rsidR="00753D51" w:rsidRPr="003A0B9D" w:rsidRDefault="00EE3606">
      <w:pPr>
        <w:pStyle w:val="Sinespaciado"/>
        <w:rPr>
          <w:lang w:val="es-ES"/>
        </w:rPr>
      </w:pPr>
      <w:r>
        <w:rPr>
          <w:lang w:val="es-ES"/>
        </w:rPr>
        <w:t xml:space="preserve">      </w:t>
      </w:r>
    </w:p>
    <w:sectPr w:rsidR="00753D51" w:rsidRPr="003A0B9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99"/>
    <w:rsid w:val="00027D94"/>
    <w:rsid w:val="000508D7"/>
    <w:rsid w:val="000D4C08"/>
    <w:rsid w:val="00224207"/>
    <w:rsid w:val="003A0B9D"/>
    <w:rsid w:val="005B613F"/>
    <w:rsid w:val="00674912"/>
    <w:rsid w:val="00753D51"/>
    <w:rsid w:val="008977F0"/>
    <w:rsid w:val="008D34C0"/>
    <w:rsid w:val="00AF4FA7"/>
    <w:rsid w:val="00B64A9E"/>
    <w:rsid w:val="00B96C76"/>
    <w:rsid w:val="00BC1346"/>
    <w:rsid w:val="00C23980"/>
    <w:rsid w:val="00CB7BB0"/>
    <w:rsid w:val="00ED6199"/>
    <w:rsid w:val="00EE3606"/>
    <w:rsid w:val="00F0201E"/>
    <w:rsid w:val="00F5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56459"/>
  <w15:chartTrackingRefBased/>
  <w15:docId w15:val="{065467B1-B345-4157-B47C-64C93A3A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next w:val="Lnea"/>
    <w:link w:val="Ttulo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link w:val="SubttuloC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tulo">
    <w:name w:val="Title"/>
    <w:basedOn w:val="Normal"/>
    <w:next w:val="Normal"/>
    <w:link w:val="Ttulo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tulo1Car">
    <w:name w:val="Título 1 Car"/>
    <w:basedOn w:val="Fuentedeprrafopredeter"/>
    <w:link w:val="Ttulo1"/>
    <w:uiPriority w:val="3"/>
    <w:rPr>
      <w:b/>
      <w:bCs/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uiPriority w:val="19"/>
    <w:qFormat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nea">
    <w:name w:val="Línea"/>
    <w:basedOn w:val="Normal"/>
    <w:next w:val="Ttu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tulo3Car">
    <w:name w:val="Título 3 Car"/>
    <w:basedOn w:val="Fuentedeprrafopredeter"/>
    <w:link w:val="Ttulo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cindecontacto">
    <w:name w:val="Información de contact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Fecha">
    <w:name w:val="Date"/>
    <w:basedOn w:val="Normal"/>
    <w:link w:val="Fecha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5"/>
    <w:rPr>
      <w:color w:val="FFFFFF" w:themeColor="background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9"/>
    <w:semiHidden/>
    <w:rPr>
      <w:rFonts w:asciiTheme="majorHAnsi" w:eastAsiaTheme="majorEastAsia" w:hAnsiTheme="majorHAnsi" w:cstheme="majorBidi"/>
      <w:color w:val="E6A02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.garcia.saillard\AppData\Roaming\Microsoft\Plantillas\Folleto%20de%20eventos%20de%20temporada%20(primaver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68225F93554927B48F482F2E05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F3CB-32E8-4EB3-A588-71116FFEDA58}"/>
      </w:docPartPr>
      <w:docPartBody>
        <w:p w:rsidR="00474681" w:rsidRDefault="00483D48">
          <w:pPr>
            <w:pStyle w:val="0D68225F93554927B48F482F2E05C754"/>
          </w:pPr>
          <w:r w:rsidRPr="003A0B9D">
            <w:t>[Dirección]</w:t>
          </w:r>
          <w:r w:rsidRPr="003A0B9D">
            <w:br/>
            <w:t>[Ciudad, Provincia, Código postal]</w:t>
          </w:r>
          <w:r w:rsidRPr="003A0B9D">
            <w:br/>
            <w:t>[Teléfono]</w:t>
          </w:r>
        </w:p>
      </w:docPartBody>
    </w:docPart>
    <w:docPart>
      <w:docPartPr>
        <w:name w:val="E678D8A7628943BCB8BD2C98C2D0F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72204-0665-46B1-A7E5-B43505E7FE6A}"/>
      </w:docPartPr>
      <w:docPartBody>
        <w:p w:rsidR="00474681" w:rsidRDefault="00483D48">
          <w:pPr>
            <w:pStyle w:val="E678D8A7628943BCB8BD2C98C2D0F681"/>
          </w:pPr>
          <w:r w:rsidRPr="003A0B9D">
            <w:t>[Fechas y horas]</w:t>
          </w:r>
          <w:r w:rsidRPr="003A0B9D">
            <w:br/>
            <w:t>[Fechas y horas]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48"/>
    <w:rsid w:val="0002582C"/>
    <w:rsid w:val="001D564B"/>
    <w:rsid w:val="003D51B9"/>
    <w:rsid w:val="00474681"/>
    <w:rsid w:val="00483D48"/>
    <w:rsid w:val="0099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5524F46075E450FAB1A7DA8C3E47A44">
    <w:name w:val="75524F46075E450FAB1A7DA8C3E47A44"/>
  </w:style>
  <w:style w:type="paragraph" w:customStyle="1" w:styleId="4C7C05BD404C4A09830812FEFA269E2A">
    <w:name w:val="4C7C05BD404C4A09830812FEFA269E2A"/>
  </w:style>
  <w:style w:type="paragraph" w:customStyle="1" w:styleId="9768F4C03D0A44EFB50F8513261BBE13">
    <w:name w:val="9768F4C03D0A44EFB50F8513261BBE13"/>
  </w:style>
  <w:style w:type="paragraph" w:customStyle="1" w:styleId="4BB6871875A84CD88457CAE45D7FB4CD">
    <w:name w:val="4BB6871875A84CD88457CAE45D7FB4CD"/>
  </w:style>
  <w:style w:type="paragraph" w:customStyle="1" w:styleId="792E770BD39C4239AD6941B912D155DF">
    <w:name w:val="792E770BD39C4239AD6941B912D155DF"/>
  </w:style>
  <w:style w:type="paragraph" w:customStyle="1" w:styleId="6884D10D614949A7BB0483D01F1B0564">
    <w:name w:val="6884D10D614949A7BB0483D01F1B0564"/>
  </w:style>
  <w:style w:type="paragraph" w:customStyle="1" w:styleId="1BBC6D2D99E7441CA1CB01792758DBCB">
    <w:name w:val="1BBC6D2D99E7441CA1CB01792758DBCB"/>
  </w:style>
  <w:style w:type="paragraph" w:customStyle="1" w:styleId="EBFC892B0DB44228B7810544CA399BC6">
    <w:name w:val="EBFC892B0DB44228B7810544CA399BC6"/>
  </w:style>
  <w:style w:type="paragraph" w:customStyle="1" w:styleId="D7DE0FD33F1E48EA8C98CAADF6EED282">
    <w:name w:val="D7DE0FD33F1E48EA8C98CAADF6EED282"/>
  </w:style>
  <w:style w:type="paragraph" w:customStyle="1" w:styleId="0DDB42FDEB0F4D99B528F9EB69B0A570">
    <w:name w:val="0DDB42FDEB0F4D99B528F9EB69B0A570"/>
  </w:style>
  <w:style w:type="paragraph" w:customStyle="1" w:styleId="0D68225F93554927B48F482F2E05C754">
    <w:name w:val="0D68225F93554927B48F482F2E05C754"/>
  </w:style>
  <w:style w:type="paragraph" w:customStyle="1" w:styleId="1DC91AC646E24B21A4FF7AAB44F3D6E7">
    <w:name w:val="1DC91AC646E24B21A4FF7AAB44F3D6E7"/>
  </w:style>
  <w:style w:type="paragraph" w:customStyle="1" w:styleId="E678D8A7628943BCB8BD2C98C2D0F681">
    <w:name w:val="E678D8A7628943BCB8BD2C98C2D0F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de eventos de temporada (primavera)</Template>
  <TotalTime>80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García Saillard</dc:creator>
  <cp:keywords/>
  <dc:description/>
  <cp:lastModifiedBy>Inés García Saillard</cp:lastModifiedBy>
  <cp:revision>6</cp:revision>
  <cp:lastPrinted>2019-10-30T11:46:00Z</cp:lastPrinted>
  <dcterms:created xsi:type="dcterms:W3CDTF">2019-10-28T11:01:00Z</dcterms:created>
  <dcterms:modified xsi:type="dcterms:W3CDTF">2019-10-31T09:48:00Z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